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484" w:rsidRDefault="00051484">
      <w:pPr>
        <w:pStyle w:val="ConsPlusTitle"/>
        <w:jc w:val="center"/>
        <w:outlineLvl w:val="0"/>
      </w:pPr>
      <w:bookmarkStart w:id="0" w:name="_GoBack"/>
      <w:bookmarkEnd w:id="0"/>
      <w:r>
        <w:t>ПАСПОРТ</w:t>
      </w:r>
    </w:p>
    <w:p w:rsidR="00051484" w:rsidRDefault="00051484">
      <w:pPr>
        <w:pStyle w:val="ConsPlusTitle"/>
        <w:jc w:val="center"/>
      </w:pPr>
      <w:r>
        <w:t>муниципальной программы городского округа</w:t>
      </w:r>
    </w:p>
    <w:p w:rsidR="00051484" w:rsidRDefault="00051484">
      <w:pPr>
        <w:pStyle w:val="ConsPlusTitle"/>
        <w:jc w:val="center"/>
      </w:pPr>
      <w:r>
        <w:t xml:space="preserve">"Город Комсомольск-на-Амуре" "Обеспечение </w:t>
      </w:r>
      <w:proofErr w:type="gramStart"/>
      <w:r>
        <w:t>общественной</w:t>
      </w:r>
      <w:proofErr w:type="gramEnd"/>
    </w:p>
    <w:p w:rsidR="00051484" w:rsidRDefault="00051484">
      <w:pPr>
        <w:pStyle w:val="ConsPlusTitle"/>
        <w:jc w:val="center"/>
      </w:pPr>
      <w:r>
        <w:t>безопасности и противодействие преступности на территории</w:t>
      </w:r>
    </w:p>
    <w:p w:rsidR="00051484" w:rsidRDefault="00051484">
      <w:pPr>
        <w:pStyle w:val="ConsPlusTitle"/>
        <w:jc w:val="center"/>
      </w:pPr>
      <w:r>
        <w:t>муниципального образования городского округа</w:t>
      </w:r>
    </w:p>
    <w:p w:rsidR="00051484" w:rsidRDefault="00051484">
      <w:pPr>
        <w:pStyle w:val="ConsPlusTitle"/>
        <w:jc w:val="center"/>
      </w:pPr>
      <w:r>
        <w:t>"Город Комсомольск-на-Амуре" (далее - Программа)</w:t>
      </w:r>
    </w:p>
    <w:p w:rsidR="00051484" w:rsidRDefault="00051484">
      <w:pPr>
        <w:pStyle w:val="ConsPlusNormal"/>
        <w:jc w:val="both"/>
      </w:pPr>
    </w:p>
    <w:tbl>
      <w:tblPr>
        <w:tblW w:w="11199" w:type="dxa"/>
        <w:tblInd w:w="-1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54"/>
        <w:gridCol w:w="9045"/>
      </w:tblGrid>
      <w:tr w:rsidR="00051484" w:rsidTr="00051484">
        <w:tc>
          <w:tcPr>
            <w:tcW w:w="2154" w:type="dxa"/>
          </w:tcPr>
          <w:p w:rsidR="00051484" w:rsidRDefault="00051484">
            <w:pPr>
              <w:pStyle w:val="ConsPlusNormal"/>
              <w:jc w:val="both"/>
            </w:pPr>
            <w:r>
              <w:t>Ответственный исполнитель Программы</w:t>
            </w:r>
          </w:p>
        </w:tc>
        <w:tc>
          <w:tcPr>
            <w:tcW w:w="9045" w:type="dxa"/>
          </w:tcPr>
          <w:p w:rsidR="00051484" w:rsidRDefault="00051484">
            <w:pPr>
              <w:pStyle w:val="ConsPlusNormal"/>
              <w:jc w:val="both"/>
            </w:pPr>
            <w:r>
              <w:t>Отдел административных органов администрации города Комсомольска-на-Амуре Хабаровского края (далее - отдел административных органов).</w:t>
            </w:r>
          </w:p>
        </w:tc>
      </w:tr>
      <w:tr w:rsidR="00051484" w:rsidTr="00051484">
        <w:tc>
          <w:tcPr>
            <w:tcW w:w="2154" w:type="dxa"/>
          </w:tcPr>
          <w:p w:rsidR="00051484" w:rsidRDefault="00051484">
            <w:pPr>
              <w:pStyle w:val="ConsPlusNormal"/>
              <w:jc w:val="both"/>
            </w:pPr>
            <w:r>
              <w:t>Соисполнители, участники Программы</w:t>
            </w:r>
          </w:p>
        </w:tc>
        <w:tc>
          <w:tcPr>
            <w:tcW w:w="9045" w:type="dxa"/>
          </w:tcPr>
          <w:p w:rsidR="00EC43F4" w:rsidRDefault="00EC43F4">
            <w:pPr>
              <w:pStyle w:val="ConsPlusNormal"/>
              <w:jc w:val="both"/>
            </w:pPr>
            <w:r>
              <w:t>Соисполнители:</w:t>
            </w:r>
          </w:p>
          <w:p w:rsidR="00051484" w:rsidRDefault="00051484">
            <w:pPr>
              <w:pStyle w:val="ConsPlusNormal"/>
              <w:jc w:val="both"/>
            </w:pPr>
            <w:r>
              <w:t>- Администрация города Комсомольска-на-Амуре Хабаровского края (далее - Администрация города);</w:t>
            </w:r>
          </w:p>
          <w:p w:rsidR="00051484" w:rsidRDefault="00051484">
            <w:pPr>
              <w:pStyle w:val="ConsPlusNormal"/>
              <w:jc w:val="both"/>
            </w:pPr>
            <w:r>
              <w:t>- Управление жилищно-коммунального хозяйства, топлива и энергетики администрации города Комсомольска-на-Амуре Хабаровского края (далее - Управление ЖКХ, топлива и энергетики);</w:t>
            </w:r>
          </w:p>
          <w:p w:rsidR="00051484" w:rsidRDefault="00051484">
            <w:pPr>
              <w:pStyle w:val="ConsPlusNormal"/>
              <w:jc w:val="both"/>
            </w:pPr>
            <w:r>
              <w:t>- Управление по делам ГОЧС администрации города Комсомольска-на-Амуре Хабаровского края (далее - Управление по делам ГОЧС);</w:t>
            </w:r>
          </w:p>
          <w:p w:rsidR="00051484" w:rsidRDefault="00051484">
            <w:pPr>
              <w:pStyle w:val="ConsPlusNormal"/>
              <w:jc w:val="both"/>
            </w:pPr>
            <w:r>
              <w:t>- Управление экономического развития администрации города Комсомольска-на-Амуре Хабаровского края (далее - УЭР);</w:t>
            </w:r>
          </w:p>
          <w:p w:rsidR="00051484" w:rsidRDefault="00051484">
            <w:pPr>
              <w:pStyle w:val="ConsPlusNormal"/>
              <w:jc w:val="both"/>
            </w:pPr>
            <w:r>
              <w:t>- Финансовое управление администрации города Комсомольска-на-Амуре Хабаровского края (далее - Финансовое управление);</w:t>
            </w:r>
          </w:p>
          <w:p w:rsidR="00051484" w:rsidRDefault="00051484">
            <w:pPr>
              <w:pStyle w:val="ConsPlusNormal"/>
              <w:jc w:val="both"/>
            </w:pPr>
            <w:r>
              <w:t xml:space="preserve">- Управление архитектуры и градостроительства администрации города Комсомольска-на-Амуре Хабаровского края (далее - </w:t>
            </w:r>
            <w:proofErr w:type="spellStart"/>
            <w:r>
              <w:t>УАиГ</w:t>
            </w:r>
            <w:proofErr w:type="spellEnd"/>
            <w:r>
              <w:t>):</w:t>
            </w:r>
          </w:p>
          <w:p w:rsidR="00051484" w:rsidRDefault="00051484">
            <w:pPr>
              <w:pStyle w:val="ConsPlusNormal"/>
              <w:jc w:val="both"/>
            </w:pPr>
            <w:r>
              <w:t>- Управление информатизации администрации города Комсомольска-на-Амуре Хабаровского края (далее - Управление информатизации);</w:t>
            </w:r>
          </w:p>
          <w:p w:rsidR="00051484" w:rsidRDefault="00051484">
            <w:pPr>
              <w:pStyle w:val="ConsPlusNormal"/>
              <w:jc w:val="both"/>
            </w:pPr>
            <w:r>
              <w:t>- Управление дорожной деятельности и внешнего благоустройства администрации города Комсомольска-на-Амуре Хабаровского края (далее - УДД и ВБ);</w:t>
            </w:r>
          </w:p>
          <w:p w:rsidR="00051484" w:rsidRDefault="00051484">
            <w:pPr>
              <w:pStyle w:val="ConsPlusNormal"/>
              <w:jc w:val="both"/>
            </w:pPr>
            <w:r>
              <w:t>- Комитет по управлению имуществом администрации города Комсомольска-на-Амуре Хабаровского края (далее - Комитет по управлению имуществом);</w:t>
            </w:r>
          </w:p>
          <w:p w:rsidR="00051484" w:rsidRDefault="00051484">
            <w:pPr>
              <w:pStyle w:val="ConsPlusNormal"/>
              <w:jc w:val="both"/>
            </w:pPr>
            <w:r>
              <w:t>- Отдел культуры администрации города Комсомольска-на-Амуре Хабаровского края (далее - Отдел культуры);</w:t>
            </w:r>
          </w:p>
          <w:p w:rsidR="00051484" w:rsidRDefault="00051484">
            <w:pPr>
              <w:pStyle w:val="ConsPlusNormal"/>
              <w:jc w:val="both"/>
            </w:pPr>
            <w:r>
              <w:t>- Управление образования администрации города Комсомольска-на-Амуре Хабаровского края (далее - Управление образования);</w:t>
            </w:r>
          </w:p>
          <w:p w:rsidR="00051484" w:rsidRDefault="00051484">
            <w:pPr>
              <w:pStyle w:val="ConsPlusNormal"/>
              <w:jc w:val="both"/>
            </w:pPr>
            <w:r>
              <w:t>- Управление по физической культуре, спорту и молодежной политике администрации города Комсомольска-на-Амуре Хабаровского края (далее - У по ФКС и МП);</w:t>
            </w:r>
          </w:p>
          <w:p w:rsidR="00051484" w:rsidRDefault="00051484">
            <w:pPr>
              <w:pStyle w:val="ConsPlusNormal"/>
              <w:jc w:val="both"/>
            </w:pPr>
            <w:r>
              <w:t>- Отдел кадровой и муниципальной службы администрации города Комсомольска-на-Амуре Хабаровского края (далее - отдел</w:t>
            </w:r>
            <w:proofErr w:type="gramStart"/>
            <w:r>
              <w:t xml:space="preserve"> К</w:t>
            </w:r>
            <w:proofErr w:type="gramEnd"/>
            <w:r>
              <w:t xml:space="preserve"> и МС);</w:t>
            </w:r>
          </w:p>
          <w:p w:rsidR="00051484" w:rsidRDefault="00051484">
            <w:pPr>
              <w:pStyle w:val="ConsPlusNormal"/>
              <w:jc w:val="both"/>
            </w:pPr>
            <w:r>
              <w:t>- Администрация Ленинского округа администрации города Комсомольска-на-Амуре Хабаровского края (далее - администрация Ленинского округа);</w:t>
            </w:r>
          </w:p>
          <w:p w:rsidR="00051484" w:rsidRDefault="00051484">
            <w:pPr>
              <w:pStyle w:val="ConsPlusNormal"/>
              <w:jc w:val="both"/>
            </w:pPr>
            <w:r>
              <w:t>- Администрация Центрального округа администрации города Комсомольска-на-Амуре Хабаровского края (далее - администрация Центрального округа);</w:t>
            </w:r>
          </w:p>
          <w:p w:rsidR="00051484" w:rsidRDefault="00051484">
            <w:pPr>
              <w:pStyle w:val="ConsPlusNormal"/>
              <w:jc w:val="both"/>
            </w:pPr>
            <w:r>
              <w:t xml:space="preserve">- Управление потребительского рынка администрации города Комсомольска-на-Амуре Хабаровского края (далее - </w:t>
            </w:r>
            <w:proofErr w:type="gramStart"/>
            <w:r>
              <w:t>УПР</w:t>
            </w:r>
            <w:proofErr w:type="gramEnd"/>
            <w:r>
              <w:t>);</w:t>
            </w:r>
          </w:p>
          <w:p w:rsidR="00051484" w:rsidRDefault="00051484">
            <w:pPr>
              <w:pStyle w:val="ConsPlusNormal"/>
              <w:jc w:val="both"/>
            </w:pPr>
            <w:r>
              <w:t>- отдел транспорта и связи администрации города Комсомольска-на-Амуре Хабаровского края (далее - отдел транспорта и связи);</w:t>
            </w:r>
          </w:p>
          <w:p w:rsidR="00051484" w:rsidRDefault="00051484">
            <w:pPr>
              <w:pStyle w:val="ConsPlusNormal"/>
              <w:jc w:val="both"/>
            </w:pPr>
            <w:r>
              <w:t>- Сектор по взаимодействию со средствами массовой информации администрации города Комсомольска-на-Амуре Хабаровского края (далее - сектор по взаимодействию со СМИ);</w:t>
            </w:r>
          </w:p>
          <w:p w:rsidR="00051484" w:rsidRDefault="00051484">
            <w:pPr>
              <w:pStyle w:val="ConsPlusNormal"/>
              <w:jc w:val="both"/>
            </w:pPr>
            <w:r>
              <w:t>- Сектор контрольно-правового обеспечения отдела кадровой и муниципальной службы администрации города Комсомольска-на-Амуре Хабаровского края (далее - сектор КПО);</w:t>
            </w:r>
          </w:p>
          <w:p w:rsidR="00051484" w:rsidRDefault="00051484">
            <w:pPr>
              <w:pStyle w:val="ConsPlusNormal"/>
              <w:jc w:val="both"/>
            </w:pPr>
            <w:r>
              <w:t>- Территориальные и отраслевые органы администрации города.</w:t>
            </w:r>
          </w:p>
          <w:p w:rsidR="00051484" w:rsidRDefault="00EC43F4">
            <w:pPr>
              <w:pStyle w:val="ConsPlusNormal"/>
              <w:jc w:val="both"/>
            </w:pPr>
            <w:r>
              <w:t>Участники (п</w:t>
            </w:r>
            <w:r w:rsidR="00051484">
              <w:t>о согласованию</w:t>
            </w:r>
            <w:r>
              <w:t>)</w:t>
            </w:r>
            <w:r w:rsidR="00051484">
              <w:t>:</w:t>
            </w:r>
          </w:p>
          <w:p w:rsidR="00051484" w:rsidRDefault="00051484">
            <w:pPr>
              <w:pStyle w:val="ConsPlusNormal"/>
              <w:jc w:val="both"/>
            </w:pPr>
            <w:r>
              <w:t>- Управление МВД России по городу Комсомольску-на-Амуре Хабаровского края (далее - УМВД России по городу);</w:t>
            </w:r>
          </w:p>
          <w:p w:rsidR="00051484" w:rsidRDefault="00051484">
            <w:pPr>
              <w:pStyle w:val="ConsPlusNormal"/>
              <w:jc w:val="both"/>
            </w:pPr>
            <w:r>
              <w:t>- Служба в г. Комсомольске-на-Амуре УФСБ РФ по Хабаровскому краю (далее - служба УФСБ в городе);</w:t>
            </w:r>
          </w:p>
          <w:p w:rsidR="00051484" w:rsidRDefault="00051484">
            <w:pPr>
              <w:pStyle w:val="ConsPlusNormal"/>
              <w:jc w:val="both"/>
            </w:pPr>
            <w:r>
              <w:t>- Комсомольский линейный отдел МВД России на транспорте;</w:t>
            </w:r>
          </w:p>
          <w:p w:rsidR="00051484" w:rsidRDefault="00051484">
            <w:pPr>
              <w:pStyle w:val="ConsPlusNormal"/>
              <w:jc w:val="both"/>
            </w:pPr>
            <w:r>
              <w:t>- Комсомольский-на-Амуре таможенный пост Хабаровской таможни;</w:t>
            </w:r>
          </w:p>
          <w:p w:rsidR="00051484" w:rsidRDefault="00051484">
            <w:pPr>
              <w:pStyle w:val="ConsPlusNormal"/>
              <w:jc w:val="both"/>
            </w:pPr>
            <w:r>
              <w:t>- Комсомольский-на-Амуре военный гарнизон;</w:t>
            </w:r>
          </w:p>
          <w:p w:rsidR="00051484" w:rsidRDefault="00051484">
            <w:pPr>
              <w:pStyle w:val="ConsPlusNormal"/>
              <w:jc w:val="both"/>
            </w:pPr>
            <w:r>
              <w:lastRenderedPageBreak/>
              <w:t>- Филиал по Ленинскому округу г. Комсомольска-на-Амуре ФКУ УИИ УФСИН России по Хабаровскому краю (далее - Ф по ЛО ФКУ УИИ УФСИН);</w:t>
            </w:r>
          </w:p>
          <w:p w:rsidR="00051484" w:rsidRDefault="00051484">
            <w:pPr>
              <w:pStyle w:val="ConsPlusNormal"/>
              <w:jc w:val="both"/>
            </w:pPr>
            <w:r>
              <w:t>- Филиал по Центральному округу г. Комсомольска-на-Амуре</w:t>
            </w:r>
          </w:p>
          <w:p w:rsidR="00051484" w:rsidRDefault="00051484">
            <w:pPr>
              <w:pStyle w:val="ConsPlusNormal"/>
              <w:jc w:val="both"/>
            </w:pPr>
            <w:r>
              <w:t>ФКУ УИИ УФСИН России по Хабаровскому краю (далее - Ф по ЦО ФКУ УИИ УФСИН);</w:t>
            </w:r>
          </w:p>
          <w:p w:rsidR="00051484" w:rsidRDefault="00051484">
            <w:pPr>
              <w:pStyle w:val="ConsPlusNormal"/>
              <w:jc w:val="both"/>
            </w:pPr>
            <w:proofErr w:type="gramStart"/>
            <w:r>
              <w:t>- КГКУ "Центр социальной поддержки населения по городу Комсомольску-на-Амуре");</w:t>
            </w:r>
            <w:proofErr w:type="gramEnd"/>
          </w:p>
          <w:p w:rsidR="00051484" w:rsidRDefault="00051484">
            <w:pPr>
              <w:pStyle w:val="ConsPlusNormal"/>
              <w:jc w:val="both"/>
            </w:pPr>
            <w:r>
              <w:t>- КГКУ "Центр занятости населения города Комсомольска-на-Амуре" (далее - КГКУ "ЦЗН");</w:t>
            </w:r>
          </w:p>
          <w:p w:rsidR="00051484" w:rsidRDefault="00051484">
            <w:pPr>
              <w:pStyle w:val="ConsPlusNormal"/>
              <w:jc w:val="both"/>
            </w:pPr>
            <w:r>
              <w:t>- Отдел межтерриториального взаимодействия в городе Комсомольске-на-Амуре Министерства здравоохранения Хабаровского края (далее - отдел межтерриториального взаимодействия Минздрава);</w:t>
            </w:r>
          </w:p>
          <w:p w:rsidR="00051484" w:rsidRDefault="00051484">
            <w:pPr>
              <w:pStyle w:val="ConsPlusNormal"/>
              <w:jc w:val="both"/>
            </w:pPr>
            <w:r>
              <w:t>- КГБУЗ "Наркологический диспансер г. Комсомольска-на-Амуре" (далее - КГБУЗ "НД");</w:t>
            </w:r>
          </w:p>
          <w:p w:rsidR="00051484" w:rsidRDefault="00051484">
            <w:pPr>
              <w:pStyle w:val="ConsPlusNormal"/>
              <w:jc w:val="both"/>
            </w:pPr>
            <w:r>
              <w:t>- Отдел опеки и попечительства по городу Комсомольску-на-Амуре Министерства образования и науки Хабаровского края (далее - отдел опеки и попечительства по городу);</w:t>
            </w:r>
          </w:p>
          <w:p w:rsidR="00051484" w:rsidRDefault="00051484">
            <w:pPr>
              <w:pStyle w:val="ConsPlusNormal"/>
              <w:jc w:val="both"/>
            </w:pPr>
            <w:r>
              <w:t>- Комсомольское отделение КГАУ "Краевой молодежный центр социального воспитания и здоровья" (далее - КО КГАУ "КМЦСВЗ");</w:t>
            </w:r>
          </w:p>
          <w:p w:rsidR="00051484" w:rsidRDefault="00051484">
            <w:pPr>
              <w:pStyle w:val="ConsPlusNormal"/>
              <w:jc w:val="both"/>
            </w:pPr>
            <w:r>
              <w:t xml:space="preserve">- Территориальный отдел </w:t>
            </w:r>
            <w:proofErr w:type="spellStart"/>
            <w:r>
              <w:t>Роспотребнадзора</w:t>
            </w:r>
            <w:proofErr w:type="spellEnd"/>
            <w:r>
              <w:t xml:space="preserve"> по Хабаровскому краю в городе Комсомольске-на-Амуре (далее - ТО </w:t>
            </w:r>
            <w:proofErr w:type="spellStart"/>
            <w:r>
              <w:t>Роспотребнадзор</w:t>
            </w:r>
            <w:proofErr w:type="spellEnd"/>
            <w:r>
              <w:t>);</w:t>
            </w:r>
          </w:p>
          <w:p w:rsidR="00051484" w:rsidRDefault="00051484">
            <w:pPr>
              <w:pStyle w:val="ConsPlusNormal"/>
              <w:jc w:val="both"/>
            </w:pPr>
            <w:r>
              <w:t>- Администрации учреждений среднего и высшего профессионального образования.</w:t>
            </w:r>
          </w:p>
        </w:tc>
      </w:tr>
      <w:tr w:rsidR="00051484" w:rsidTr="00051484">
        <w:tc>
          <w:tcPr>
            <w:tcW w:w="2154" w:type="dxa"/>
          </w:tcPr>
          <w:p w:rsidR="00051484" w:rsidRDefault="00051484">
            <w:pPr>
              <w:pStyle w:val="ConsPlusNormal"/>
              <w:jc w:val="both"/>
            </w:pPr>
            <w:r>
              <w:lastRenderedPageBreak/>
              <w:t>Цель Программы</w:t>
            </w:r>
          </w:p>
        </w:tc>
        <w:tc>
          <w:tcPr>
            <w:tcW w:w="9045" w:type="dxa"/>
          </w:tcPr>
          <w:p w:rsidR="00051484" w:rsidRDefault="00051484">
            <w:pPr>
              <w:pStyle w:val="ConsPlusNormal"/>
              <w:jc w:val="both"/>
            </w:pPr>
            <w:r>
              <w:t>- обеспечение безопасности населения муниципального образования городского округа "Город Комсомольск-на-Амуре" от угроз криминогенного характера.</w:t>
            </w:r>
          </w:p>
        </w:tc>
      </w:tr>
      <w:tr w:rsidR="00051484" w:rsidTr="00051484">
        <w:tc>
          <w:tcPr>
            <w:tcW w:w="2154" w:type="dxa"/>
          </w:tcPr>
          <w:p w:rsidR="00051484" w:rsidRDefault="00051484">
            <w:pPr>
              <w:pStyle w:val="ConsPlusNormal"/>
              <w:jc w:val="both"/>
            </w:pPr>
            <w:r>
              <w:t>Задачи Программы</w:t>
            </w:r>
          </w:p>
        </w:tc>
        <w:tc>
          <w:tcPr>
            <w:tcW w:w="9045" w:type="dxa"/>
          </w:tcPr>
          <w:p w:rsidR="00EC43F4" w:rsidRDefault="00EC43F4">
            <w:pPr>
              <w:pStyle w:val="ConsPlusNormal"/>
              <w:jc w:val="both"/>
            </w:pPr>
            <w:r>
              <w:t xml:space="preserve">-организационное обеспечение деятельности по профилактике правонарушений на территории города; </w:t>
            </w:r>
          </w:p>
          <w:p w:rsidR="00EC43F4" w:rsidRDefault="00EC43F4">
            <w:pPr>
              <w:pStyle w:val="ConsPlusNormal"/>
              <w:jc w:val="both"/>
            </w:pPr>
            <w:r>
              <w:t xml:space="preserve">-вовлечение населения в деятельность по охране общественного порядка; </w:t>
            </w:r>
          </w:p>
          <w:p w:rsidR="00EC43F4" w:rsidRDefault="00EC43F4">
            <w:pPr>
              <w:pStyle w:val="ConsPlusNormal"/>
              <w:jc w:val="both"/>
            </w:pPr>
            <w:r>
              <w:t xml:space="preserve">-противодействие распространению наркомании, профилактика терроризма, экстремизма, незаконного оборота оружия, рецидивной преступности, предупреждение коррупционных правонарушений, </w:t>
            </w:r>
            <w:proofErr w:type="spellStart"/>
            <w:r>
              <w:t>ресоциализация</w:t>
            </w:r>
            <w:proofErr w:type="spellEnd"/>
            <w:r>
              <w:t xml:space="preserve"> лиц, освободившихся из мест лишения свободы; </w:t>
            </w:r>
          </w:p>
          <w:p w:rsidR="00EC43F4" w:rsidRDefault="00EC43F4">
            <w:pPr>
              <w:pStyle w:val="ConsPlusNormal"/>
              <w:jc w:val="both"/>
            </w:pPr>
            <w:r>
              <w:t xml:space="preserve">-усиление антитеррористической защищенности объектов, поддержание работоспособности и развитие технических средств обеспечения безопасности граждан; </w:t>
            </w:r>
          </w:p>
          <w:p w:rsidR="00051484" w:rsidRDefault="00EC43F4">
            <w:pPr>
              <w:pStyle w:val="ConsPlusNormal"/>
              <w:jc w:val="both"/>
            </w:pPr>
            <w:r>
              <w:t>-пропаганда здорового образа жизни, правомерного поведения и других направлений в сфере обеспечения общественной безопасности и профилактики правонарушений.</w:t>
            </w:r>
          </w:p>
        </w:tc>
      </w:tr>
      <w:tr w:rsidR="00051484" w:rsidTr="00051484">
        <w:tc>
          <w:tcPr>
            <w:tcW w:w="2154" w:type="dxa"/>
          </w:tcPr>
          <w:p w:rsidR="00051484" w:rsidRDefault="00051484">
            <w:pPr>
              <w:pStyle w:val="ConsPlusNormal"/>
              <w:jc w:val="both"/>
            </w:pPr>
            <w:r>
              <w:t>Подпрограммы</w:t>
            </w:r>
          </w:p>
        </w:tc>
        <w:tc>
          <w:tcPr>
            <w:tcW w:w="9045" w:type="dxa"/>
          </w:tcPr>
          <w:p w:rsidR="00051484" w:rsidRDefault="00051484">
            <w:pPr>
              <w:pStyle w:val="ConsPlusNormal"/>
              <w:jc w:val="both"/>
            </w:pPr>
            <w:r>
              <w:t>- в рамках Программы реализация подпрограмм не предусмотрена.</w:t>
            </w:r>
          </w:p>
        </w:tc>
      </w:tr>
      <w:tr w:rsidR="00051484" w:rsidTr="00051484">
        <w:tc>
          <w:tcPr>
            <w:tcW w:w="2154" w:type="dxa"/>
          </w:tcPr>
          <w:p w:rsidR="00051484" w:rsidRDefault="00051484">
            <w:pPr>
              <w:pStyle w:val="ConsPlusNormal"/>
              <w:jc w:val="both"/>
            </w:pPr>
            <w:r>
              <w:t>Основные мероприятия программы</w:t>
            </w:r>
          </w:p>
        </w:tc>
        <w:tc>
          <w:tcPr>
            <w:tcW w:w="9045" w:type="dxa"/>
          </w:tcPr>
          <w:p w:rsidR="00EC43F4" w:rsidRDefault="00EC43F4">
            <w:pPr>
              <w:pStyle w:val="ConsPlusNormal"/>
              <w:jc w:val="both"/>
            </w:pPr>
            <w:r>
              <w:t xml:space="preserve">- формирование здорового образа жизни; </w:t>
            </w:r>
          </w:p>
          <w:p w:rsidR="00EC43F4" w:rsidRDefault="00EC43F4">
            <w:pPr>
              <w:pStyle w:val="ConsPlusNormal"/>
              <w:jc w:val="both"/>
            </w:pPr>
            <w:r>
              <w:t xml:space="preserve">- профилактика правонарушений; </w:t>
            </w:r>
          </w:p>
          <w:p w:rsidR="00EC43F4" w:rsidRDefault="00EC43F4" w:rsidP="00EC43F4">
            <w:pPr>
              <w:pStyle w:val="ConsPlusNormal"/>
              <w:jc w:val="both"/>
            </w:pPr>
            <w:r>
              <w:t xml:space="preserve">- профилактика наркомании и противодействие незаконному обороту наркотиков; </w:t>
            </w:r>
          </w:p>
          <w:p w:rsidR="00EC43F4" w:rsidRDefault="00EC43F4" w:rsidP="00EC43F4">
            <w:pPr>
              <w:pStyle w:val="ConsPlusNormal"/>
              <w:jc w:val="both"/>
            </w:pPr>
            <w:r>
              <w:t xml:space="preserve">- профилактика терроризма и экстремизма; </w:t>
            </w:r>
          </w:p>
          <w:p w:rsidR="00051484" w:rsidRDefault="00EC43F4" w:rsidP="00EC43F4">
            <w:pPr>
              <w:pStyle w:val="ConsPlusNormal"/>
              <w:jc w:val="both"/>
            </w:pPr>
            <w:r>
              <w:t>- предупреждение коррупции.</w:t>
            </w:r>
          </w:p>
        </w:tc>
      </w:tr>
      <w:tr w:rsidR="00051484" w:rsidTr="00051484">
        <w:tc>
          <w:tcPr>
            <w:tcW w:w="2154" w:type="dxa"/>
          </w:tcPr>
          <w:p w:rsidR="00051484" w:rsidRDefault="00051484">
            <w:pPr>
              <w:pStyle w:val="ConsPlusNormal"/>
              <w:jc w:val="both"/>
            </w:pPr>
            <w:r>
              <w:t>Основные целевые показатели (индикаторы) Программы</w:t>
            </w:r>
          </w:p>
        </w:tc>
        <w:tc>
          <w:tcPr>
            <w:tcW w:w="9045" w:type="dxa"/>
          </w:tcPr>
          <w:p w:rsidR="00EC43F4" w:rsidRDefault="00EC43F4">
            <w:pPr>
              <w:pStyle w:val="ConsPlusNormal"/>
              <w:jc w:val="both"/>
            </w:pPr>
            <w:r>
              <w:t xml:space="preserve">- количество преступлений, зарегистрированных на территории города; </w:t>
            </w:r>
          </w:p>
          <w:p w:rsidR="00EC43F4" w:rsidRDefault="00EC43F4">
            <w:pPr>
              <w:pStyle w:val="ConsPlusNormal"/>
              <w:jc w:val="both"/>
            </w:pPr>
            <w:r>
              <w:t xml:space="preserve">- количество лиц, вовлеченных в деятельность добровольных формирований граждан по охране общественного порядка (дружин); </w:t>
            </w:r>
          </w:p>
          <w:p w:rsidR="00EC43F4" w:rsidRDefault="00EC43F4">
            <w:pPr>
              <w:pStyle w:val="ConsPlusNormal"/>
              <w:jc w:val="both"/>
            </w:pPr>
            <w:r>
              <w:t xml:space="preserve">- количество преступлений террористического характера, зарегистрированных на территории города; </w:t>
            </w:r>
          </w:p>
          <w:p w:rsidR="00EC43F4" w:rsidRDefault="00EC43F4">
            <w:pPr>
              <w:pStyle w:val="ConsPlusNormal"/>
              <w:jc w:val="both"/>
            </w:pPr>
            <w:r>
              <w:t xml:space="preserve">- количество преступлений экстремистской направленности, зарегистрированных на территории города; </w:t>
            </w:r>
          </w:p>
          <w:p w:rsidR="00EC43F4" w:rsidRDefault="00EC43F4">
            <w:pPr>
              <w:pStyle w:val="ConsPlusNormal"/>
              <w:jc w:val="both"/>
            </w:pPr>
            <w:r>
              <w:t xml:space="preserve">- доля лиц, ранее </w:t>
            </w:r>
            <w:proofErr w:type="spellStart"/>
            <w:r>
              <w:t>осуждавшихся</w:t>
            </w:r>
            <w:proofErr w:type="spellEnd"/>
            <w:r>
              <w:t xml:space="preserve"> за совершение преступлений, в общем числе лиц совершивших преступления; </w:t>
            </w:r>
          </w:p>
          <w:p w:rsidR="00EC43F4" w:rsidRDefault="00EC43F4">
            <w:pPr>
              <w:pStyle w:val="ConsPlusNormal"/>
              <w:jc w:val="both"/>
            </w:pPr>
            <w:r>
              <w:t xml:space="preserve">- доля лиц, совершивших преступления в состоянии опьянения; </w:t>
            </w:r>
          </w:p>
          <w:p w:rsidR="00EC43F4" w:rsidRDefault="00EC43F4">
            <w:pPr>
              <w:pStyle w:val="ConsPlusNormal"/>
              <w:jc w:val="both"/>
            </w:pPr>
            <w:r>
              <w:t xml:space="preserve">- доля лиц без определенного места работы, совершивших преступления; </w:t>
            </w:r>
          </w:p>
          <w:p w:rsidR="00EC43F4" w:rsidRDefault="00EC43F4">
            <w:pPr>
              <w:pStyle w:val="ConsPlusNormal"/>
              <w:jc w:val="both"/>
            </w:pPr>
            <w:r>
              <w:t xml:space="preserve">- количество преступлений, совершенных несовершеннолетними; </w:t>
            </w:r>
          </w:p>
          <w:p w:rsidR="00EC43F4" w:rsidRDefault="00EC43F4">
            <w:pPr>
              <w:pStyle w:val="ConsPlusNormal"/>
              <w:jc w:val="both"/>
            </w:pPr>
            <w:r>
              <w:t xml:space="preserve">- индекс восприятия коррупции населением; </w:t>
            </w:r>
          </w:p>
          <w:p w:rsidR="00EC43F4" w:rsidRDefault="00EC43F4">
            <w:pPr>
              <w:pStyle w:val="ConsPlusNormal"/>
              <w:jc w:val="both"/>
            </w:pPr>
            <w:r>
              <w:t xml:space="preserve">- количество муниципальных служащих, прошедших профессиональную подготовку, переподготовку и повышение квалификации по программам антикоррупционной направленности; </w:t>
            </w:r>
          </w:p>
          <w:p w:rsidR="00EC43F4" w:rsidRDefault="00EC43F4">
            <w:pPr>
              <w:pStyle w:val="ConsPlusNormal"/>
              <w:jc w:val="both"/>
            </w:pPr>
            <w:r>
              <w:t xml:space="preserve">- удовлетворенность населения деятельностью органов администрации города по разработке и реализации мер, направленных на обеспечение правопорядка; </w:t>
            </w:r>
          </w:p>
          <w:p w:rsidR="00EC43F4" w:rsidRDefault="00EC43F4">
            <w:pPr>
              <w:pStyle w:val="ConsPlusNormal"/>
              <w:jc w:val="both"/>
            </w:pPr>
            <w:r>
              <w:t xml:space="preserve">- количество публикаций профилактической направленности, размещенных в муниципальных средствах массовой информации; </w:t>
            </w:r>
          </w:p>
          <w:p w:rsidR="00EC43F4" w:rsidRDefault="00EC43F4">
            <w:pPr>
              <w:pStyle w:val="ConsPlusNormal"/>
              <w:jc w:val="both"/>
            </w:pPr>
            <w:r>
              <w:t xml:space="preserve">- количество лиц, состоящих на учете в наркологическом диспансере; </w:t>
            </w:r>
          </w:p>
          <w:p w:rsidR="00EC43F4" w:rsidRDefault="00EC43F4">
            <w:pPr>
              <w:pStyle w:val="ConsPlusNormal"/>
              <w:jc w:val="both"/>
            </w:pPr>
            <w:r>
              <w:lastRenderedPageBreak/>
              <w:t xml:space="preserve">- количество лиц, состоящих на учете в наркологическом диспансере с диагнозом «наркомания»; </w:t>
            </w:r>
          </w:p>
          <w:p w:rsidR="00EC43F4" w:rsidRDefault="00EC43F4">
            <w:pPr>
              <w:pStyle w:val="ConsPlusNormal"/>
              <w:jc w:val="both"/>
            </w:pPr>
            <w:r>
              <w:t xml:space="preserve">- количество лиц, состоящих на учете в наркологическом диспансере с диагнозом «алкоголизм»; </w:t>
            </w:r>
          </w:p>
          <w:p w:rsidR="00051484" w:rsidRDefault="00EC43F4">
            <w:pPr>
              <w:pStyle w:val="ConsPlusNormal"/>
              <w:jc w:val="both"/>
            </w:pPr>
            <w:r>
              <w:t>- доля паспортизированных объектов в общем количестве мест с массовым пребыванием людей.</w:t>
            </w:r>
          </w:p>
        </w:tc>
      </w:tr>
      <w:tr w:rsidR="00051484" w:rsidTr="00051484">
        <w:tc>
          <w:tcPr>
            <w:tcW w:w="2154" w:type="dxa"/>
          </w:tcPr>
          <w:p w:rsidR="00051484" w:rsidRDefault="00051484">
            <w:pPr>
              <w:pStyle w:val="ConsPlusNormal"/>
              <w:jc w:val="both"/>
            </w:pPr>
            <w:r>
              <w:lastRenderedPageBreak/>
              <w:t>Сроки и этапы реализации Программы</w:t>
            </w:r>
          </w:p>
        </w:tc>
        <w:tc>
          <w:tcPr>
            <w:tcW w:w="9045" w:type="dxa"/>
          </w:tcPr>
          <w:p w:rsidR="00051484" w:rsidRDefault="00051484">
            <w:pPr>
              <w:pStyle w:val="ConsPlusNormal"/>
              <w:jc w:val="both"/>
            </w:pPr>
            <w:r>
              <w:t xml:space="preserve">- </w:t>
            </w:r>
            <w:r w:rsidR="000D2E8F">
              <w:t>Программа реализуется в один этап с 2014 года по 2021 год</w:t>
            </w:r>
          </w:p>
        </w:tc>
      </w:tr>
      <w:tr w:rsidR="00051484" w:rsidTr="00051484">
        <w:tc>
          <w:tcPr>
            <w:tcW w:w="2154" w:type="dxa"/>
          </w:tcPr>
          <w:p w:rsidR="00051484" w:rsidRDefault="00051484">
            <w:pPr>
              <w:pStyle w:val="ConsPlusNormal"/>
              <w:jc w:val="both"/>
            </w:pPr>
            <w:r>
              <w:t>Ресурсное обеспечение реализации Программы</w:t>
            </w:r>
          </w:p>
        </w:tc>
        <w:tc>
          <w:tcPr>
            <w:tcW w:w="9045" w:type="dxa"/>
          </w:tcPr>
          <w:p w:rsidR="00051484" w:rsidRDefault="00051484">
            <w:pPr>
              <w:pStyle w:val="ConsPlusNormal"/>
              <w:jc w:val="both"/>
            </w:pPr>
            <w:r>
              <w:t xml:space="preserve">Предполагаемый объем финансирования мероприятий Программы из местного бюджета составляет </w:t>
            </w:r>
            <w:r w:rsidR="000D2E8F">
              <w:t>14079,24</w:t>
            </w:r>
            <w:r>
              <w:t xml:space="preserve"> тыс. рублей, в том числе:</w:t>
            </w:r>
          </w:p>
          <w:p w:rsidR="00051484" w:rsidRDefault="00051484">
            <w:pPr>
              <w:pStyle w:val="ConsPlusNormal"/>
              <w:jc w:val="both"/>
            </w:pPr>
            <w:r>
              <w:t>- в 2014 году - 3667,98 тыс. рублей;</w:t>
            </w:r>
          </w:p>
          <w:p w:rsidR="00051484" w:rsidRDefault="00051484">
            <w:pPr>
              <w:pStyle w:val="ConsPlusNormal"/>
              <w:jc w:val="both"/>
            </w:pPr>
            <w:r>
              <w:t>- в 2015 году - 2478,48 тыс. рублей;</w:t>
            </w:r>
          </w:p>
          <w:p w:rsidR="00051484" w:rsidRDefault="00051484">
            <w:pPr>
              <w:pStyle w:val="ConsPlusNormal"/>
              <w:jc w:val="both"/>
            </w:pPr>
            <w:r>
              <w:t>- в 2016 году - 3051,39 тыс. рублей;</w:t>
            </w:r>
          </w:p>
          <w:p w:rsidR="00051484" w:rsidRDefault="00051484">
            <w:pPr>
              <w:pStyle w:val="ConsPlusNormal"/>
              <w:jc w:val="both"/>
            </w:pPr>
            <w:r>
              <w:t>- в 2017 году - 1292,23 тыс. рублей;</w:t>
            </w:r>
          </w:p>
          <w:p w:rsidR="00051484" w:rsidRDefault="00051484">
            <w:pPr>
              <w:pStyle w:val="ConsPlusNormal"/>
              <w:jc w:val="both"/>
            </w:pPr>
            <w:r>
              <w:t>- в 2018 году - 897,3 тыс. рублей;</w:t>
            </w:r>
          </w:p>
          <w:p w:rsidR="00051484" w:rsidRDefault="00051484">
            <w:pPr>
              <w:pStyle w:val="ConsPlusNormal"/>
              <w:jc w:val="both"/>
            </w:pPr>
            <w:r>
              <w:t>- в 2019 году - 897,3 тыс. рублей;</w:t>
            </w:r>
          </w:p>
          <w:p w:rsidR="00051484" w:rsidRDefault="00051484">
            <w:pPr>
              <w:pStyle w:val="ConsPlusNormal"/>
              <w:jc w:val="both"/>
            </w:pPr>
            <w:r>
              <w:t>- в 2020 году - 897,3 тыс. рублей.</w:t>
            </w:r>
          </w:p>
          <w:p w:rsidR="000D2E8F" w:rsidRDefault="000D2E8F" w:rsidP="000D2E8F">
            <w:pPr>
              <w:pStyle w:val="ConsPlusNormal"/>
              <w:jc w:val="both"/>
            </w:pPr>
            <w:r>
              <w:t>- в 2021 году – 897,3 тыс. рублей.</w:t>
            </w:r>
          </w:p>
        </w:tc>
      </w:tr>
      <w:tr w:rsidR="00051484" w:rsidTr="00051484">
        <w:tc>
          <w:tcPr>
            <w:tcW w:w="2154" w:type="dxa"/>
          </w:tcPr>
          <w:p w:rsidR="00051484" w:rsidRDefault="00051484">
            <w:pPr>
              <w:pStyle w:val="ConsPlusNormal"/>
              <w:jc w:val="both"/>
            </w:pPr>
            <w:r>
              <w:t>Конечный результат реализации Программы</w:t>
            </w:r>
          </w:p>
        </w:tc>
        <w:tc>
          <w:tcPr>
            <w:tcW w:w="9045" w:type="dxa"/>
          </w:tcPr>
          <w:p w:rsidR="0016250A" w:rsidRDefault="0016250A">
            <w:pPr>
              <w:pStyle w:val="ConsPlusNormal"/>
              <w:jc w:val="both"/>
            </w:pPr>
            <w:r>
              <w:t>- снижение количества зарегистрированных на территории города преступлений до 5610 в год;</w:t>
            </w:r>
          </w:p>
          <w:p w:rsidR="0016250A" w:rsidRDefault="0016250A">
            <w:pPr>
              <w:pStyle w:val="ConsPlusNormal"/>
              <w:jc w:val="both"/>
            </w:pPr>
            <w:r>
              <w:t xml:space="preserve">- увеличение количества лиц, вовлеченных в деятельность добровольных формирований граждан по охране общественного порядка, до 115 человек; </w:t>
            </w:r>
          </w:p>
          <w:p w:rsidR="0016250A" w:rsidRDefault="0016250A">
            <w:pPr>
              <w:pStyle w:val="ConsPlusNormal"/>
              <w:jc w:val="both"/>
            </w:pPr>
            <w:r>
              <w:t xml:space="preserve">- недопущение совершенных на территории города преступлений террористического характера; </w:t>
            </w:r>
          </w:p>
          <w:p w:rsidR="0016250A" w:rsidRDefault="0016250A">
            <w:pPr>
              <w:pStyle w:val="ConsPlusNormal"/>
              <w:jc w:val="both"/>
            </w:pPr>
            <w:r>
              <w:t xml:space="preserve">- недопущение совершенных на территории города преступлений экстремистской направленности; </w:t>
            </w:r>
          </w:p>
          <w:p w:rsidR="0016250A" w:rsidRDefault="0016250A">
            <w:pPr>
              <w:pStyle w:val="ConsPlusNormal"/>
              <w:jc w:val="both"/>
            </w:pPr>
            <w:r>
              <w:t xml:space="preserve">- снижение доли лиц, ранее </w:t>
            </w:r>
            <w:proofErr w:type="spellStart"/>
            <w:r>
              <w:t>осуждавшихся</w:t>
            </w:r>
            <w:proofErr w:type="spellEnd"/>
            <w:r>
              <w:t xml:space="preserve"> за совершение преступлений, в общем числе лиц совершивших преступления до 29,6%; </w:t>
            </w:r>
          </w:p>
          <w:p w:rsidR="0016250A" w:rsidRDefault="0016250A">
            <w:pPr>
              <w:pStyle w:val="ConsPlusNormal"/>
              <w:jc w:val="both"/>
            </w:pPr>
            <w:r>
              <w:t xml:space="preserve">- снижение доли лиц, совершивших преступления в состоянии опьянения до 42,6%; </w:t>
            </w:r>
          </w:p>
          <w:p w:rsidR="0016250A" w:rsidRDefault="0016250A">
            <w:pPr>
              <w:pStyle w:val="ConsPlusNormal"/>
              <w:jc w:val="both"/>
            </w:pPr>
            <w:r>
              <w:t>- снижение доли лиц, без определенного места работы, совершивших преступления до 60,9%; - снижение количества преступлений, совершенных несовершеннолетними до 200 в год;</w:t>
            </w:r>
          </w:p>
          <w:p w:rsidR="0016250A" w:rsidRDefault="0016250A">
            <w:pPr>
              <w:pStyle w:val="ConsPlusNormal"/>
              <w:jc w:val="both"/>
            </w:pPr>
            <w:r>
              <w:t xml:space="preserve">- повышение уровня удовлетворенности населения деятельностью органов администрации города по разработке и реализации мер, направленных на обеспечение правопорядка до 69,5%; </w:t>
            </w:r>
          </w:p>
          <w:p w:rsidR="0016250A" w:rsidRDefault="0016250A">
            <w:pPr>
              <w:pStyle w:val="ConsPlusNormal"/>
              <w:jc w:val="both"/>
            </w:pPr>
            <w:r>
              <w:t xml:space="preserve">- увеличение размещенных в муниципальных средствах массовой информации публикаций профилактической направленности до 57 в год; </w:t>
            </w:r>
          </w:p>
          <w:p w:rsidR="0016250A" w:rsidRDefault="0016250A">
            <w:pPr>
              <w:pStyle w:val="ConsPlusNormal"/>
              <w:jc w:val="both"/>
            </w:pPr>
            <w:r>
              <w:t xml:space="preserve">- снижение количества лиц, состоящих на учете в наркологическом диспансере, из расчета на 100 тыс. населения, до 2795,0 единиц; </w:t>
            </w:r>
          </w:p>
          <w:p w:rsidR="0016250A" w:rsidRDefault="0016250A">
            <w:pPr>
              <w:pStyle w:val="ConsPlusNormal"/>
              <w:jc w:val="both"/>
            </w:pPr>
            <w:r>
              <w:t xml:space="preserve">- снижение количества лиц, состоящих на учете в наркологическом диспансере с диагнозом «наркомания», из расчета на 100 тыс. населения, до 224 единиц; </w:t>
            </w:r>
          </w:p>
          <w:p w:rsidR="0016250A" w:rsidRDefault="0016250A">
            <w:pPr>
              <w:pStyle w:val="ConsPlusNormal"/>
              <w:jc w:val="both"/>
            </w:pPr>
            <w:r>
              <w:t xml:space="preserve">- снижение количества лиц, состоящих на учете в наркологическом диспансере с диагнозом «алкоголизм», из расчета на 100 тыс. населения, до 2406 единиц; </w:t>
            </w:r>
          </w:p>
          <w:p w:rsidR="00051484" w:rsidRDefault="0016250A">
            <w:pPr>
              <w:pStyle w:val="ConsPlusNormal"/>
              <w:jc w:val="both"/>
            </w:pPr>
            <w:r>
              <w:t>- увеличение доли паспортизированных объектов, в общем количестве мест с массовым пребыванием людей, до 100%.</w:t>
            </w:r>
          </w:p>
        </w:tc>
      </w:tr>
    </w:tbl>
    <w:p w:rsidR="005C0125" w:rsidRDefault="005C0125" w:rsidP="00043BF5">
      <w:pPr>
        <w:pStyle w:val="ConsPlusNormal"/>
        <w:jc w:val="both"/>
      </w:pPr>
    </w:p>
    <w:sectPr w:rsidR="005C0125" w:rsidSect="00043BF5">
      <w:pgSz w:w="11906" w:h="16838"/>
      <w:pgMar w:top="142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484"/>
    <w:rsid w:val="00043BF5"/>
    <w:rsid w:val="00051484"/>
    <w:rsid w:val="000D2E8F"/>
    <w:rsid w:val="0016250A"/>
    <w:rsid w:val="005C0125"/>
    <w:rsid w:val="00712F30"/>
    <w:rsid w:val="00790E06"/>
    <w:rsid w:val="00EC4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514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514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514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514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1434</Words>
  <Characters>8178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Кудинова Екатерина Олеговна</dc:creator>
  <cp:lastModifiedBy>Секретарь</cp:lastModifiedBy>
  <cp:revision>2</cp:revision>
  <dcterms:created xsi:type="dcterms:W3CDTF">2018-10-25T03:53:00Z</dcterms:created>
  <dcterms:modified xsi:type="dcterms:W3CDTF">2018-10-25T03:53:00Z</dcterms:modified>
</cp:coreProperties>
</file>